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28" w:rsidRDefault="009D2C1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        Д О К Л А Д</w:t>
      </w:r>
    </w:p>
    <w:p w:rsidR="009D2C1E" w:rsidRDefault="009D2C1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за дейността на НЧ „Поука-1919”     с.Доброплодно,общ. Ветрино </w:t>
      </w:r>
      <w:proofErr w:type="spellStart"/>
      <w:r>
        <w:rPr>
          <w:sz w:val="40"/>
          <w:szCs w:val="40"/>
          <w:lang w:val="bg-BG"/>
        </w:rPr>
        <w:t>обл</w:t>
      </w:r>
      <w:proofErr w:type="spellEnd"/>
      <w:r>
        <w:rPr>
          <w:sz w:val="40"/>
          <w:szCs w:val="40"/>
          <w:lang w:val="bg-BG"/>
        </w:rPr>
        <w:t>.Варна през 2019 г.</w:t>
      </w:r>
    </w:p>
    <w:p w:rsidR="00A403DD" w:rsidRDefault="00A403DD">
      <w:pPr>
        <w:rPr>
          <w:sz w:val="40"/>
          <w:szCs w:val="40"/>
          <w:lang w:val="bg-BG"/>
        </w:rPr>
      </w:pPr>
    </w:p>
    <w:p w:rsidR="00A403DD" w:rsidRDefault="00A403DD">
      <w:pPr>
        <w:rPr>
          <w:sz w:val="28"/>
          <w:szCs w:val="28"/>
          <w:lang w:val="bg-BG"/>
        </w:rPr>
      </w:pPr>
      <w:r w:rsidRPr="00A403DD">
        <w:rPr>
          <w:sz w:val="28"/>
          <w:szCs w:val="28"/>
          <w:lang w:val="bg-BG"/>
        </w:rPr>
        <w:t xml:space="preserve">      Дейността</w:t>
      </w:r>
      <w:r>
        <w:rPr>
          <w:sz w:val="28"/>
          <w:szCs w:val="28"/>
          <w:lang w:val="bg-BG"/>
        </w:rPr>
        <w:t xml:space="preserve"> на НЧ”Поука-1919” през 2019 г. бе на изключително добро ниво.Самодейците, които работят безвъзмездно за читалището за поредна година положиха голям труд в името на НЧ „Поука-1919”.Благодарение на тези талантливи хора – читалищните самодейци, читалището съществува и днес.</w:t>
      </w:r>
    </w:p>
    <w:p w:rsidR="00A403DD" w:rsidRDefault="00A403D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През 2019 година дейността на читалището включваше организиране на традиционните празници от българския народен календар,участия във фестивали и отбелязване на 100 годишния юбилей на читалището.</w:t>
      </w:r>
    </w:p>
    <w:p w:rsidR="00A403DD" w:rsidRDefault="00A403D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От българските народни празници бяха отпразнувани : „Бабин ден”</w:t>
      </w:r>
      <w:r w:rsidR="006B6477">
        <w:rPr>
          <w:sz w:val="28"/>
          <w:szCs w:val="28"/>
          <w:lang w:val="bg-BG"/>
        </w:rPr>
        <w:t>- възпроизвеждане на обичая с автентичните му елементи;</w:t>
      </w:r>
      <w:r>
        <w:rPr>
          <w:sz w:val="28"/>
          <w:szCs w:val="28"/>
          <w:lang w:val="bg-BG"/>
        </w:rPr>
        <w:t xml:space="preserve"> „Трифон Зарезан”</w:t>
      </w:r>
      <w:r w:rsidR="006B6477">
        <w:rPr>
          <w:sz w:val="28"/>
          <w:szCs w:val="28"/>
          <w:lang w:val="bg-BG"/>
        </w:rPr>
        <w:t>-възпроизвеждане на местния мъжки празник от миналото;</w:t>
      </w:r>
      <w:r>
        <w:rPr>
          <w:sz w:val="28"/>
          <w:szCs w:val="28"/>
          <w:lang w:val="bg-BG"/>
        </w:rPr>
        <w:t>”Сирни Заговезни”</w:t>
      </w:r>
      <w:r w:rsidR="006B6477">
        <w:rPr>
          <w:sz w:val="28"/>
          <w:szCs w:val="28"/>
          <w:lang w:val="bg-BG"/>
        </w:rPr>
        <w:t>- прогонване на „Зло”-то с огън и кукери-всеобщ празник на цялото село;</w:t>
      </w:r>
      <w:r>
        <w:rPr>
          <w:sz w:val="28"/>
          <w:szCs w:val="28"/>
          <w:lang w:val="bg-BG"/>
        </w:rPr>
        <w:t xml:space="preserve"> Боядисване на яйца за „Велик ден”</w:t>
      </w:r>
      <w:r w:rsidR="006B6477">
        <w:rPr>
          <w:sz w:val="28"/>
          <w:szCs w:val="28"/>
          <w:lang w:val="bg-BG"/>
        </w:rPr>
        <w:t>- жените – самодейки боядисаха яйца в автентична обстановка в „Музея” на читалището;</w:t>
      </w:r>
      <w:r>
        <w:rPr>
          <w:sz w:val="28"/>
          <w:szCs w:val="28"/>
          <w:lang w:val="bg-BG"/>
        </w:rPr>
        <w:t xml:space="preserve"> „Гергьовден”-хоро за здраве</w:t>
      </w:r>
      <w:r w:rsidR="006B6477">
        <w:rPr>
          <w:sz w:val="28"/>
          <w:szCs w:val="28"/>
          <w:lang w:val="bg-BG"/>
        </w:rPr>
        <w:t xml:space="preserve"> в центъра на селото с „разиграване” на малки деца</w:t>
      </w:r>
      <w:r>
        <w:rPr>
          <w:sz w:val="28"/>
          <w:szCs w:val="28"/>
          <w:lang w:val="bg-BG"/>
        </w:rPr>
        <w:t>;”</w:t>
      </w:r>
      <w:proofErr w:type="spellStart"/>
      <w:r>
        <w:rPr>
          <w:sz w:val="28"/>
          <w:szCs w:val="28"/>
          <w:lang w:val="bg-BG"/>
        </w:rPr>
        <w:t>Еньов</w:t>
      </w:r>
      <w:proofErr w:type="spellEnd"/>
      <w:r>
        <w:rPr>
          <w:sz w:val="28"/>
          <w:szCs w:val="28"/>
          <w:lang w:val="bg-BG"/>
        </w:rPr>
        <w:t xml:space="preserve"> ден”-възпроизвеждане на автентичния обичай</w:t>
      </w:r>
      <w:r w:rsidR="006B6477">
        <w:rPr>
          <w:sz w:val="28"/>
          <w:szCs w:val="28"/>
          <w:lang w:val="bg-BG"/>
        </w:rPr>
        <w:t xml:space="preserve"> – преминаване на жителите от селото през билков венец</w:t>
      </w:r>
      <w:r w:rsidR="00E21D50">
        <w:rPr>
          <w:sz w:val="28"/>
          <w:szCs w:val="28"/>
          <w:lang w:val="bg-BG"/>
        </w:rPr>
        <w:t>;”Автентична седянка” възпроизведена от самодейците.</w:t>
      </w:r>
    </w:p>
    <w:p w:rsidR="00E21D50" w:rsidRDefault="00E21D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Много важно събитие в дейността бе отбелязването но 100 годишния юбилей на НЧ „Поука-1919”.</w:t>
      </w:r>
      <w:r w:rsidR="00D176FE">
        <w:rPr>
          <w:sz w:val="28"/>
          <w:szCs w:val="28"/>
          <w:lang w:val="bg-BG"/>
        </w:rPr>
        <w:t>Самодейците и децата от местната детска градина изнесоха богата програма.</w:t>
      </w:r>
      <w:r>
        <w:rPr>
          <w:sz w:val="28"/>
          <w:szCs w:val="28"/>
          <w:lang w:val="bg-BG"/>
        </w:rPr>
        <w:t>Юбилеят бе посетен освен от местни жители и от официални гости.</w:t>
      </w:r>
      <w:r w:rsidR="00D176FE">
        <w:rPr>
          <w:sz w:val="28"/>
          <w:szCs w:val="28"/>
          <w:lang w:val="bg-BG"/>
        </w:rPr>
        <w:t>Читалищният секретар Василка Димитрова написа текст за песен по повод юбилея, а самодейците го изпълниха пред публиката.</w:t>
      </w:r>
    </w:p>
    <w:p w:rsidR="00D176FE" w:rsidRDefault="00E21D50" w:rsidP="00D176F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</w:t>
      </w:r>
    </w:p>
    <w:p w:rsidR="00D176FE" w:rsidRPr="00D176FE" w:rsidRDefault="00D176FE" w:rsidP="00D176FE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2- </w:t>
      </w:r>
    </w:p>
    <w:p w:rsidR="00D176FE" w:rsidRPr="00D176FE" w:rsidRDefault="00E21D50" w:rsidP="00D176F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Друг акцент в дейността на читалището бяха участията на самодейците във фестивали в страната и в </w:t>
      </w:r>
      <w:proofErr w:type="spellStart"/>
      <w:r>
        <w:rPr>
          <w:sz w:val="28"/>
          <w:szCs w:val="28"/>
          <w:lang w:val="bg-BG"/>
        </w:rPr>
        <w:t>РМолдова</w:t>
      </w:r>
      <w:proofErr w:type="spellEnd"/>
    </w:p>
    <w:p w:rsidR="00D176FE" w:rsidRDefault="00E21D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Фестивалите</w:t>
      </w:r>
      <w:r w:rsidR="00383E36">
        <w:rPr>
          <w:sz w:val="28"/>
          <w:szCs w:val="28"/>
          <w:lang w:val="bg-BG"/>
        </w:rPr>
        <w:t xml:space="preserve"> и Празниците</w:t>
      </w:r>
      <w:r>
        <w:rPr>
          <w:sz w:val="28"/>
          <w:szCs w:val="28"/>
          <w:lang w:val="bg-BG"/>
        </w:rPr>
        <w:t>, в които взеха участия нашите самодейци бяха : „Като жива вода” – гр.Суворово</w:t>
      </w:r>
      <w:r w:rsidR="00383E36">
        <w:rPr>
          <w:sz w:val="28"/>
          <w:szCs w:val="28"/>
          <w:lang w:val="bg-BG"/>
        </w:rPr>
        <w:t>- 4 броя участия,за които имат награди</w:t>
      </w:r>
      <w:r>
        <w:rPr>
          <w:sz w:val="28"/>
          <w:szCs w:val="28"/>
          <w:lang w:val="bg-BG"/>
        </w:rPr>
        <w:t>;</w:t>
      </w:r>
      <w:r w:rsidR="00383E36">
        <w:rPr>
          <w:sz w:val="28"/>
          <w:szCs w:val="28"/>
          <w:lang w:val="bg-BG"/>
        </w:rPr>
        <w:t>Участие в „</w:t>
      </w:r>
      <w:r>
        <w:rPr>
          <w:sz w:val="28"/>
          <w:szCs w:val="28"/>
          <w:lang w:val="bg-BG"/>
        </w:rPr>
        <w:t>Празник на община Ветрино</w:t>
      </w:r>
      <w:r w:rsidR="00383E36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>;</w:t>
      </w:r>
      <w:r w:rsidR="00383E36">
        <w:rPr>
          <w:sz w:val="28"/>
          <w:szCs w:val="28"/>
          <w:lang w:val="bg-BG"/>
        </w:rPr>
        <w:t xml:space="preserve">Участие в </w:t>
      </w:r>
      <w:r>
        <w:rPr>
          <w:sz w:val="28"/>
          <w:szCs w:val="28"/>
          <w:lang w:val="bg-BG"/>
        </w:rPr>
        <w:t>Откриване</w:t>
      </w:r>
      <w:r w:rsidR="00383E36">
        <w:rPr>
          <w:sz w:val="28"/>
          <w:szCs w:val="28"/>
          <w:lang w:val="bg-BG"/>
        </w:rPr>
        <w:t>то</w:t>
      </w:r>
      <w:r>
        <w:rPr>
          <w:sz w:val="28"/>
          <w:szCs w:val="28"/>
          <w:lang w:val="bg-BG"/>
        </w:rPr>
        <w:t xml:space="preserve"> на „Неолитно селище” в с.Неофит Рилски;</w:t>
      </w:r>
      <w:r w:rsidR="00383E36">
        <w:rPr>
          <w:sz w:val="28"/>
          <w:szCs w:val="28"/>
          <w:lang w:val="bg-BG"/>
        </w:rPr>
        <w:t xml:space="preserve">Участие в </w:t>
      </w:r>
      <w:r>
        <w:rPr>
          <w:sz w:val="28"/>
          <w:szCs w:val="28"/>
          <w:lang w:val="bg-BG"/>
        </w:rPr>
        <w:t>Национален фолклорен фестивал „Фолклорен извор” в с.Царевец .От там нашите самодейци се завърнаха с „Първо място за цялостно представяне”- Златни медали</w:t>
      </w:r>
      <w:r w:rsidR="00ED7E04">
        <w:rPr>
          <w:sz w:val="28"/>
          <w:szCs w:val="28"/>
          <w:lang w:val="bg-BG"/>
        </w:rPr>
        <w:t xml:space="preserve"> за 4 броя участия.</w:t>
      </w:r>
    </w:p>
    <w:p w:rsidR="00E21D50" w:rsidRDefault="00D176F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ED7E04">
        <w:rPr>
          <w:sz w:val="28"/>
          <w:szCs w:val="28"/>
          <w:lang w:val="bg-BG"/>
        </w:rPr>
        <w:t>Следващот</w:t>
      </w:r>
      <w:r>
        <w:rPr>
          <w:sz w:val="28"/>
          <w:szCs w:val="28"/>
          <w:lang w:val="bg-BG"/>
        </w:rPr>
        <w:t xml:space="preserve">о </w:t>
      </w:r>
      <w:r w:rsidR="00ED7E04">
        <w:rPr>
          <w:sz w:val="28"/>
          <w:szCs w:val="28"/>
          <w:lang w:val="bg-BG"/>
        </w:rPr>
        <w:t>постижение на самодейците бе в Р Молдова – Фестивал „</w:t>
      </w:r>
      <w:proofErr w:type="spellStart"/>
      <w:r w:rsidR="00ED7E04">
        <w:rPr>
          <w:sz w:val="28"/>
          <w:szCs w:val="28"/>
          <w:lang w:val="bg-BG"/>
        </w:rPr>
        <w:t>Вишньовка</w:t>
      </w:r>
      <w:proofErr w:type="spellEnd"/>
      <w:r w:rsidR="00ED7E04">
        <w:rPr>
          <w:sz w:val="28"/>
          <w:szCs w:val="28"/>
          <w:lang w:val="bg-BG"/>
        </w:rPr>
        <w:t>” – Първо място и финансова награда.Друго постижение бе в град Кишинев – Фестивал „</w:t>
      </w:r>
      <w:proofErr w:type="spellStart"/>
      <w:r w:rsidR="00ED7E04">
        <w:rPr>
          <w:sz w:val="28"/>
          <w:szCs w:val="28"/>
          <w:lang w:val="bg-BG"/>
        </w:rPr>
        <w:t>Едития</w:t>
      </w:r>
      <w:proofErr w:type="spellEnd"/>
      <w:r w:rsidR="00ED7E04">
        <w:rPr>
          <w:sz w:val="28"/>
          <w:szCs w:val="28"/>
          <w:lang w:val="bg-BG"/>
        </w:rPr>
        <w:t>” – 1 „Първо място”.</w:t>
      </w:r>
    </w:p>
    <w:p w:rsidR="00ED7E04" w:rsidRDefault="00ED7E0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В областта на приложното изкуство читалището има клуб „Сръчни ръце”.Участниците в този клуб изработиха множество сувенири от дървени щипки и направиха изложби и подаръци от изработените изделия.</w:t>
      </w:r>
    </w:p>
    <w:p w:rsidR="00ED7E04" w:rsidRDefault="00ED7E0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Клуб „Приятели на приказката” гледаха на мултимедия много на брой приказки и взеха участие в организираните литературни състезания от библиотеката.</w:t>
      </w:r>
    </w:p>
    <w:p w:rsidR="00ED7E04" w:rsidRDefault="00ED7E0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Читалищният секретар Василка Димитрова нарисува над 100 броя рисунки и изготви 14 броя изложби в библиотеката.</w:t>
      </w:r>
    </w:p>
    <w:p w:rsidR="00ED7E04" w:rsidRDefault="00ED7E0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Като участник в Евро-програмата „Миг”, НЧ „Поука-1919”</w:t>
      </w:r>
      <w:r w:rsidR="006B6477">
        <w:rPr>
          <w:sz w:val="28"/>
          <w:szCs w:val="28"/>
          <w:lang w:val="bg-BG"/>
        </w:rPr>
        <w:t xml:space="preserve"> взе участие в мероприятията на горе посочената европейска програма.</w:t>
      </w:r>
      <w:r w:rsidR="00D176FE">
        <w:rPr>
          <w:sz w:val="28"/>
          <w:szCs w:val="28"/>
          <w:lang w:val="bg-BG"/>
        </w:rPr>
        <w:t>През 2019 година тези мероприятия бяха организирани в община Ветрино.</w:t>
      </w:r>
    </w:p>
    <w:p w:rsidR="00D176FE" w:rsidRDefault="006B647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През месец ноември библиотекарката Василка Димитрова взе участие в Националния форум на „Глобални библиотеки” в град София.</w:t>
      </w:r>
    </w:p>
    <w:p w:rsidR="00383E36" w:rsidRDefault="00383E36">
      <w:pPr>
        <w:rPr>
          <w:sz w:val="28"/>
          <w:szCs w:val="28"/>
          <w:lang w:val="bg-BG"/>
        </w:rPr>
      </w:pPr>
    </w:p>
    <w:p w:rsidR="00383E36" w:rsidRPr="00383E36" w:rsidRDefault="00383E36" w:rsidP="00383E36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3 -</w:t>
      </w:r>
      <w:r w:rsidR="006B6477" w:rsidRPr="00383E36">
        <w:rPr>
          <w:sz w:val="28"/>
          <w:szCs w:val="28"/>
          <w:lang w:val="bg-BG"/>
        </w:rPr>
        <w:t xml:space="preserve"> </w:t>
      </w:r>
    </w:p>
    <w:p w:rsidR="00383E36" w:rsidRPr="00383E36" w:rsidRDefault="006B6477" w:rsidP="00383E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2019 година библиотечн</w:t>
      </w:r>
      <w:r w:rsidR="00D176FE">
        <w:rPr>
          <w:sz w:val="28"/>
          <w:szCs w:val="28"/>
          <w:lang w:val="bg-BG"/>
        </w:rPr>
        <w:t xml:space="preserve">ият фонд  бе увеличен с 97 броя </w:t>
      </w:r>
      <w:r>
        <w:rPr>
          <w:sz w:val="28"/>
          <w:szCs w:val="28"/>
          <w:lang w:val="bg-BG"/>
        </w:rPr>
        <w:t>книги.</w:t>
      </w:r>
      <w:r w:rsidR="00D176FE">
        <w:rPr>
          <w:sz w:val="28"/>
          <w:szCs w:val="28"/>
          <w:lang w:val="bg-BG"/>
        </w:rPr>
        <w:t>Обогатяването  на фонда на библиотеката привлече интереса на читателите от селото</w:t>
      </w:r>
      <w:r w:rsidR="00383E36">
        <w:rPr>
          <w:sz w:val="28"/>
          <w:szCs w:val="28"/>
          <w:lang w:val="bg-BG"/>
        </w:rPr>
        <w:t>.</w:t>
      </w:r>
    </w:p>
    <w:p w:rsidR="00D176FE" w:rsidRDefault="00383E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Снимков материал за горе описаните мероприятия има в социалната мрежа „</w:t>
      </w:r>
      <w:proofErr w:type="spellStart"/>
      <w:r>
        <w:rPr>
          <w:sz w:val="28"/>
          <w:szCs w:val="28"/>
          <w:lang w:val="bg-BG"/>
        </w:rPr>
        <w:t>Фейсбук</w:t>
      </w:r>
      <w:proofErr w:type="spellEnd"/>
      <w:r>
        <w:rPr>
          <w:sz w:val="28"/>
          <w:szCs w:val="28"/>
          <w:lang w:val="bg-BG"/>
        </w:rPr>
        <w:t>”.</w:t>
      </w:r>
    </w:p>
    <w:p w:rsidR="00383E36" w:rsidRDefault="00383E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Това бе дейността на НЧ”Поука-1919” през изтеклата 2019 г.</w:t>
      </w:r>
    </w:p>
    <w:p w:rsidR="00383E36" w:rsidRDefault="00383E36">
      <w:pPr>
        <w:rPr>
          <w:sz w:val="28"/>
          <w:szCs w:val="28"/>
          <w:lang w:val="bg-BG"/>
        </w:rPr>
      </w:pPr>
    </w:p>
    <w:p w:rsidR="00383E36" w:rsidRDefault="00383E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Изготвил : Василка Димитрова –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</w:t>
      </w:r>
    </w:p>
    <w:p w:rsidR="00383E36" w:rsidRDefault="00383E36">
      <w:pPr>
        <w:rPr>
          <w:sz w:val="28"/>
          <w:szCs w:val="28"/>
          <w:lang w:val="bg-BG"/>
        </w:rPr>
      </w:pPr>
    </w:p>
    <w:p w:rsidR="00383E36" w:rsidRDefault="00383E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</w:t>
      </w:r>
    </w:p>
    <w:p w:rsidR="006B6477" w:rsidRPr="00A403DD" w:rsidRDefault="006B647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</w:p>
    <w:p w:rsidR="009D2C1E" w:rsidRDefault="009D2C1E">
      <w:pPr>
        <w:rPr>
          <w:sz w:val="40"/>
          <w:szCs w:val="40"/>
          <w:lang w:val="bg-BG"/>
        </w:rPr>
      </w:pPr>
    </w:p>
    <w:p w:rsidR="009D2C1E" w:rsidRPr="009D2C1E" w:rsidRDefault="009D2C1E">
      <w:pPr>
        <w:rPr>
          <w:sz w:val="40"/>
          <w:szCs w:val="40"/>
          <w:lang w:val="bg-BG"/>
        </w:rPr>
      </w:pPr>
    </w:p>
    <w:sectPr w:rsidR="009D2C1E" w:rsidRPr="009D2C1E" w:rsidSect="004052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0DF3"/>
    <w:multiLevelType w:val="hybridMultilevel"/>
    <w:tmpl w:val="33FCCDBE"/>
    <w:lvl w:ilvl="0" w:tplc="4E126968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">
    <w:nsid w:val="48C86010"/>
    <w:multiLevelType w:val="hybridMultilevel"/>
    <w:tmpl w:val="E182C5EC"/>
    <w:lvl w:ilvl="0" w:tplc="2C76FC34">
      <w:numFmt w:val="bullet"/>
      <w:lvlText w:val="-"/>
      <w:lvlJc w:val="left"/>
      <w:pPr>
        <w:ind w:left="38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">
    <w:nsid w:val="5AB3459B"/>
    <w:multiLevelType w:val="hybridMultilevel"/>
    <w:tmpl w:val="D4704E7C"/>
    <w:lvl w:ilvl="0" w:tplc="05841256">
      <w:numFmt w:val="bullet"/>
      <w:lvlText w:val="-"/>
      <w:lvlJc w:val="left"/>
      <w:pPr>
        <w:ind w:left="3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2C1E"/>
    <w:rsid w:val="00155C45"/>
    <w:rsid w:val="00383E36"/>
    <w:rsid w:val="00405228"/>
    <w:rsid w:val="006B6477"/>
    <w:rsid w:val="009D2C1E"/>
    <w:rsid w:val="00A403DD"/>
    <w:rsid w:val="00D176FE"/>
    <w:rsid w:val="00E21D50"/>
    <w:rsid w:val="00ED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2020-04-28T07:50:00Z</dcterms:created>
  <dcterms:modified xsi:type="dcterms:W3CDTF">2020-04-28T07:50:00Z</dcterms:modified>
</cp:coreProperties>
</file>